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783B71" w14:textId="77777777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پیمانکاری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عمرانی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ساختمانی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مسکن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سازان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استان</w:t>
      </w:r>
    </w:p>
    <w:p w14:paraId="058D1EDE" w14:textId="77777777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اساسنامه</w:t>
      </w:r>
    </w:p>
    <w:p w14:paraId="11E5E2B3" w14:textId="00575ED1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پیمانکاری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عمرانی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ساختمانی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مسکن</w:t>
      </w:r>
      <w:r>
        <w:rPr>
          <w:rFonts w:ascii="IRANYekanX Bold" w:hAnsi="IRANYekanX Bold" w:cs="IRANYekanX Bold"/>
          <w:sz w:val="24"/>
          <w:szCs w:val="24"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سازان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استان</w:t>
      </w:r>
    </w:p>
    <w:p w14:paraId="3B369B69" w14:textId="77777777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/>
          <w:sz w:val="24"/>
          <w:szCs w:val="24"/>
        </w:rPr>
        <w:t>&amp;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سازمانهای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دولتی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-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مسکن</w:t>
      </w:r>
    </w:p>
    <w:p w14:paraId="38F4CF54" w14:textId="77777777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/>
          <w:sz w:val="24"/>
          <w:szCs w:val="24"/>
        </w:rPr>
        <w:t>&amp;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وزارت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مسکن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شهرسازی</w:t>
      </w:r>
    </w:p>
    <w:p w14:paraId="186809ED" w14:textId="54BAAC4C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هیأت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وزیران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جلسه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مورخ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/>
          <w:sz w:val="24"/>
          <w:szCs w:val="24"/>
        </w:rPr>
        <w:t>1368.4.21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بنا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پیشنهاد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شماره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44،2528-1،2736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مورخ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1366،6،22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وزارت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مسکن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شهرسازی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توجه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5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11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قانون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زمین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شهری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مصوب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1366.6.22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مجلس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شورای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اس</w:t>
      </w:r>
      <w:r>
        <w:rPr>
          <w:rFonts w:ascii="IRANYekanX Bold" w:hAnsi="IRANYekanX Bold" w:cs="IRANYekanX Bold" w:hint="cs"/>
          <w:sz w:val="24"/>
          <w:szCs w:val="24"/>
          <w:rtl/>
        </w:rPr>
        <w:t>لام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شرت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پیمانکاری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عمرانی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ساختمان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مسکن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سازان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استانها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را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شرح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زیر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تصویب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نمودند</w:t>
      </w:r>
      <w:r w:rsidRPr="00511E95">
        <w:rPr>
          <w:rFonts w:ascii="IRANYekanX Bold" w:hAnsi="IRANYekanX Bold" w:cs="IRANYekanX Bold"/>
          <w:sz w:val="24"/>
          <w:szCs w:val="24"/>
        </w:rPr>
        <w:t>:</w:t>
      </w:r>
    </w:p>
    <w:p w14:paraId="6A5182CA" w14:textId="1870C79D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پیمانکاری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عمرانی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ساختمانی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مسکن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سازان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استان</w:t>
      </w:r>
    </w:p>
    <w:p w14:paraId="0A493838" w14:textId="0397FB54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1 -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نام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شرکت،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عمرانی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ساختمانی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مسکن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سازان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استان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میباشد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این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اختصار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نامیده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شده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صورت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سهامی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خاص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مدت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نامحدود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تأسیس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طبق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این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قانون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تجارت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اداره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میشود</w:t>
      </w:r>
      <w:r w:rsidRPr="00511E95">
        <w:rPr>
          <w:rFonts w:ascii="IRANYekanX Bold" w:hAnsi="IRANYekanX Bold" w:cs="IRANYekanX Bold"/>
          <w:sz w:val="24"/>
          <w:szCs w:val="24"/>
        </w:rPr>
        <w:t>.</w:t>
      </w:r>
    </w:p>
    <w:p w14:paraId="7FFFFB55" w14:textId="0A48FEF8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2 -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موضوع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انجام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امور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پیمانکاری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کارگزاری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اجرای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طرحهای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مسکن،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راه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ساختمان،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شهرک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سازی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آماده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سازی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زمین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خدمات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تأسیسات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شهری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خواهد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بود</w:t>
      </w:r>
      <w:r w:rsidRPr="00511E95">
        <w:rPr>
          <w:rFonts w:ascii="IRANYekanX Bold" w:hAnsi="IRANYekanX Bold" w:cs="IRANYekanX Bold"/>
          <w:sz w:val="24"/>
          <w:szCs w:val="24"/>
        </w:rPr>
        <w:t>.</w:t>
      </w:r>
    </w:p>
    <w:p w14:paraId="59F7DFD3" w14:textId="77777777" w:rsid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3 -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مرکز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اصلی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مرکز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استان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میتواند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سایر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نقاط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استان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شعبه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نمایندگی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تأسیس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نماید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. </w:t>
      </w:r>
    </w:p>
    <w:p w14:paraId="7CE60FFB" w14:textId="310CEC67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4</w:t>
      </w:r>
      <w:r>
        <w:rPr>
          <w:rFonts w:ascii="IRANYekanX Bold" w:hAnsi="IRANYekanX Bold" w:cs="IRANYekanX Bold" w:hint="cs"/>
          <w:sz w:val="24"/>
          <w:szCs w:val="24"/>
          <w:rtl/>
        </w:rPr>
        <w:t>-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سرمایه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سهم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شرکت،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سرمایه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مبلغ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یکصد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بیست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میلیون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ریال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هزار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دویست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سهم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یکصد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هزار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ریالی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نام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تقسیم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گردیده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ک</w:t>
      </w:r>
      <w:r>
        <w:rPr>
          <w:rFonts w:ascii="IRANYekanX Bold" w:hAnsi="IRANYekanX Bold" w:cs="IRANYekanX Bold" w:hint="cs"/>
          <w:sz w:val="24"/>
          <w:szCs w:val="24"/>
          <w:rtl/>
        </w:rPr>
        <w:t>لا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پرداخت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شده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511E95">
        <w:rPr>
          <w:rFonts w:ascii="IRANYekanX Bold" w:hAnsi="IRANYekanX Bold" w:cs="IRANYekanX Bold"/>
          <w:sz w:val="24"/>
          <w:szCs w:val="24"/>
        </w:rPr>
        <w:t>.</w:t>
      </w:r>
    </w:p>
    <w:p w14:paraId="19DD9F29" w14:textId="754AD2C1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5 -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ورقه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سهم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منطق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موارد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مندرج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26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قانون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تجارت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تنظیم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امضای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مدیر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عامل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یکی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از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اعضای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هیأت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مدیره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به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انتخاب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بانک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صاحب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سهم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خواهد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بود</w:t>
      </w:r>
      <w:r w:rsidRPr="00511E95">
        <w:rPr>
          <w:rFonts w:ascii="IRANYekanX Bold" w:hAnsi="IRANYekanX Bold" w:cs="IRANYekanX Bold"/>
          <w:sz w:val="24"/>
          <w:szCs w:val="24"/>
        </w:rPr>
        <w:t>.</w:t>
      </w:r>
    </w:p>
    <w:p w14:paraId="662FAD93" w14:textId="77777777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6 -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سهام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شرح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ذیل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تقسیم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میگردد</w:t>
      </w:r>
      <w:r w:rsidRPr="00511E95">
        <w:rPr>
          <w:rFonts w:ascii="IRANYekanX Bold" w:hAnsi="IRANYekanX Bold" w:cs="IRANYekanX Bold"/>
          <w:sz w:val="24"/>
          <w:szCs w:val="24"/>
        </w:rPr>
        <w:t>:</w:t>
      </w:r>
    </w:p>
    <w:p w14:paraId="2AA230E5" w14:textId="31D49940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/>
          <w:sz w:val="24"/>
          <w:szCs w:val="24"/>
        </w:rPr>
        <w:t>- 1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سهام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نوع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"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الف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"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حداکثر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چهل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نه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درد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سهام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برابر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پانصد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هشتاد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هفت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سهم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متعلق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شرکتها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سازمانهای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وابسته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به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وزارت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مسکن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شهرسازی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وسیستم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بانکی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میباشد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هر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سهم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دارای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رأی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خواهد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بود</w:t>
      </w:r>
      <w:r w:rsidRPr="00511E95">
        <w:rPr>
          <w:rFonts w:ascii="IRANYekanX Bold" w:hAnsi="IRANYekanX Bold" w:cs="IRANYekanX Bold"/>
          <w:sz w:val="24"/>
          <w:szCs w:val="24"/>
        </w:rPr>
        <w:t>.</w:t>
      </w:r>
    </w:p>
    <w:p w14:paraId="02C1CEED" w14:textId="17670FFA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/>
          <w:sz w:val="24"/>
          <w:szCs w:val="24"/>
        </w:rPr>
        <w:t>- 2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سهام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نوع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"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"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افراد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حقیقی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حقوقی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غیر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دولت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واگذار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میگردد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حداقل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پنجاه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درصد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سهام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جمعاً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برابر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ششصد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دوازده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سهم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میباشد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ره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سهم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دارای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یک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رأی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خواهد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بود</w:t>
      </w:r>
      <w:r w:rsidRPr="00511E95">
        <w:rPr>
          <w:rFonts w:ascii="IRANYekanX Bold" w:hAnsi="IRANYekanX Bold" w:cs="IRANYekanX Bold"/>
          <w:sz w:val="24"/>
          <w:szCs w:val="24"/>
        </w:rPr>
        <w:t>.</w:t>
      </w:r>
    </w:p>
    <w:p w14:paraId="602C1238" w14:textId="77777777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-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نقل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انتقال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بین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سهامداران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نوع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"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"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رعایت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مفاد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40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قانون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تجارت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خواهد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بود</w:t>
      </w:r>
      <w:r w:rsidRPr="00511E95">
        <w:rPr>
          <w:rFonts w:ascii="IRANYekanX Bold" w:hAnsi="IRANYekanX Bold" w:cs="IRANYekanX Bold"/>
          <w:sz w:val="24"/>
          <w:szCs w:val="24"/>
        </w:rPr>
        <w:t>.</w:t>
      </w:r>
    </w:p>
    <w:p w14:paraId="15C3CA10" w14:textId="77777777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7 -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ارکان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شرکت</w:t>
      </w:r>
      <w:r w:rsidRPr="00511E95">
        <w:rPr>
          <w:rFonts w:ascii="IRANYekanX Bold" w:hAnsi="IRANYekanX Bold" w:cs="IRANYekanX Bold"/>
          <w:sz w:val="24"/>
          <w:szCs w:val="24"/>
        </w:rPr>
        <w:t>:</w:t>
      </w:r>
    </w:p>
    <w:p w14:paraId="132B7885" w14:textId="77777777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الف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-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عمومی</w:t>
      </w:r>
    </w:p>
    <w:p w14:paraId="05BB3C58" w14:textId="77777777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lastRenderedPageBreak/>
        <w:t>ب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-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هیأت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مدیره</w:t>
      </w:r>
    </w:p>
    <w:p w14:paraId="7B06AE04" w14:textId="77777777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ج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-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مدیر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عامل</w:t>
      </w:r>
    </w:p>
    <w:p w14:paraId="4A4EDC8B" w14:textId="77777777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-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بازرس</w:t>
      </w:r>
    </w:p>
    <w:p w14:paraId="2AAEA4D9" w14:textId="0FB498D9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ماده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8 -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وظایف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اختیارات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مجمع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عمومی،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هیأت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مدیره،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مدیر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عامل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بازرس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سایر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مواردی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که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در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این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اساسنامه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پیشبینی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نشده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است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طبق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قانون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تجارت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عمل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خواهد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شد</w:t>
      </w:r>
      <w:r w:rsidRPr="00511E95">
        <w:rPr>
          <w:rFonts w:ascii="IRANYekanX Bold" w:hAnsi="IRANYekanX Bold" w:cs="IRANYekanX Bold"/>
          <w:sz w:val="24"/>
          <w:szCs w:val="24"/>
        </w:rPr>
        <w:t>.</w:t>
      </w:r>
    </w:p>
    <w:p w14:paraId="08F6D6A7" w14:textId="69735B35" w:rsidR="00511E95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  <w:rtl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تبصره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-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تصمیمات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مجامع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عمومی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عادی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و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فوقالعاده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سالیانه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با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IRANYekanX Bold" w:hAnsi="IRANYekanX Bold" w:cs="IRANYekanX Bold" w:hint="cs"/>
          <w:sz w:val="24"/>
          <w:szCs w:val="24"/>
          <w:rtl/>
        </w:rPr>
        <w:t>(</w:t>
      </w:r>
      <w:r w:rsidRPr="00511E95">
        <w:rPr>
          <w:rFonts w:ascii="IRANYekanX Bold" w:hAnsi="IRANYekanX Bold" w:cs="IRANYekanX Bold"/>
          <w:sz w:val="24"/>
          <w:szCs w:val="24"/>
          <w:rtl/>
        </w:rPr>
        <w:t>3</w:t>
      </w:r>
      <w:r>
        <w:rPr>
          <w:rFonts w:ascii="IRANYekanX Bold" w:hAnsi="IRANYekanX Bold" w:cs="IRANYekanX Bold" w:hint="cs"/>
          <w:sz w:val="24"/>
          <w:szCs w:val="24"/>
          <w:rtl/>
        </w:rPr>
        <w:t>)</w:t>
      </w:r>
      <w:r w:rsidRPr="00511E95">
        <w:rPr>
          <w:rFonts w:ascii="IRANYekanX Bold" w:hAnsi="IRANYekanX Bold" w:cs="IRANYekanX Bold"/>
          <w:sz w:val="24"/>
          <w:szCs w:val="24"/>
          <w:rtl/>
        </w:rPr>
        <w:t>.</w:t>
      </w:r>
      <w:r>
        <w:rPr>
          <w:rFonts w:ascii="IRANYekanX Bold" w:hAnsi="IRANYekanX Bold" w:cs="IRANYekanX Bold" w:hint="cs"/>
          <w:sz w:val="24"/>
          <w:szCs w:val="24"/>
          <w:rtl/>
        </w:rPr>
        <w:t>(</w:t>
      </w:r>
      <w:r w:rsidRPr="00511E95">
        <w:rPr>
          <w:rFonts w:ascii="IRANYekanX Bold" w:hAnsi="IRANYekanX Bold" w:cs="IRANYekanX Bold"/>
          <w:sz w:val="24"/>
          <w:szCs w:val="24"/>
          <w:rtl/>
        </w:rPr>
        <w:t>2 )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آراء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صاحبان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سهام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قابل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اجراء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خواهد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بود</w:t>
      </w:r>
      <w:r w:rsidRPr="00511E95">
        <w:rPr>
          <w:rFonts w:ascii="IRANYekanX Bold" w:hAnsi="IRANYekanX Bold" w:cs="IRANYekanX Bold"/>
          <w:sz w:val="24"/>
          <w:szCs w:val="24"/>
        </w:rPr>
        <w:t>.</w:t>
      </w:r>
    </w:p>
    <w:p w14:paraId="37EB85EE" w14:textId="4E4F2241" w:rsidR="00DB098F" w:rsidRPr="00511E95" w:rsidRDefault="00511E95" w:rsidP="00511E95">
      <w:pPr>
        <w:bidi/>
        <w:rPr>
          <w:rFonts w:ascii="IRANYekanX Bold" w:hAnsi="IRANYekanX Bold" w:cs="IRANYekanX Bold"/>
          <w:sz w:val="24"/>
          <w:szCs w:val="24"/>
        </w:rPr>
      </w:pPr>
      <w:r w:rsidRPr="00511E95">
        <w:rPr>
          <w:rFonts w:ascii="IRANYekanX Bold" w:hAnsi="IRANYekanX Bold" w:cs="IRANYekanX Bold" w:hint="cs"/>
          <w:sz w:val="24"/>
          <w:szCs w:val="24"/>
          <w:rtl/>
        </w:rPr>
        <w:t>میرحسین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موسوی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>
        <w:rPr>
          <w:rFonts w:ascii="Times New Roman" w:hAnsi="Times New Roman" w:cs="Times New Roman" w:hint="cs"/>
          <w:sz w:val="24"/>
          <w:szCs w:val="24"/>
          <w:rtl/>
        </w:rPr>
        <w:t>–</w:t>
      </w:r>
      <w:r w:rsidRPr="00511E95">
        <w:rPr>
          <w:rFonts w:ascii="IRANYekanX Bold" w:hAnsi="IRANYekanX Bold" w:cs="IRANYekanX Bold"/>
          <w:sz w:val="24"/>
          <w:szCs w:val="24"/>
          <w:rtl/>
        </w:rPr>
        <w:t xml:space="preserve"> </w:t>
      </w:r>
      <w:r w:rsidRPr="00511E95">
        <w:rPr>
          <w:rFonts w:ascii="IRANYekanX Bold" w:hAnsi="IRANYekanX Bold" w:cs="IRANYekanX Bold" w:hint="cs"/>
          <w:sz w:val="24"/>
          <w:szCs w:val="24"/>
          <w:rtl/>
        </w:rPr>
        <w:t>نخست</w:t>
      </w:r>
      <w:r>
        <w:rPr>
          <w:rFonts w:ascii="IRANYekanX Bold" w:hAnsi="IRANYekanX Bold" w:cs="IRANYekanX Bold" w:hint="cs"/>
          <w:sz w:val="24"/>
          <w:szCs w:val="24"/>
          <w:rtl/>
        </w:rPr>
        <w:t xml:space="preserve"> </w:t>
      </w:r>
      <w:bookmarkStart w:id="0" w:name="_GoBack"/>
      <w:bookmarkEnd w:id="0"/>
      <w:r w:rsidRPr="00511E95">
        <w:rPr>
          <w:rFonts w:ascii="IRANYekanX Bold" w:hAnsi="IRANYekanX Bold" w:cs="IRANYekanX Bold" w:hint="cs"/>
          <w:sz w:val="24"/>
          <w:szCs w:val="24"/>
          <w:rtl/>
        </w:rPr>
        <w:t>وزیر</w:t>
      </w:r>
    </w:p>
    <w:sectPr w:rsidR="00DB098F" w:rsidRPr="00511E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FB3DB3" w14:textId="77777777" w:rsidR="003249A4" w:rsidRDefault="003249A4" w:rsidP="00563970">
      <w:pPr>
        <w:spacing w:after="0" w:line="240" w:lineRule="auto"/>
      </w:pPr>
      <w:r>
        <w:separator/>
      </w:r>
    </w:p>
  </w:endnote>
  <w:endnote w:type="continuationSeparator" w:id="0">
    <w:p w14:paraId="5EF2BCC0" w14:textId="77777777" w:rsidR="003249A4" w:rsidRDefault="003249A4" w:rsidP="005639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RANYekanX Bold">
    <w:panose1 w:val="00000000000000000000"/>
    <w:charset w:val="00"/>
    <w:family w:val="auto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667674" w14:textId="77777777" w:rsidR="00563970" w:rsidRDefault="005639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3E9257" w14:textId="77777777" w:rsidR="00563970" w:rsidRDefault="0056397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2410DA" w14:textId="77777777" w:rsidR="00563970" w:rsidRDefault="005639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DAAA84" w14:textId="77777777" w:rsidR="003249A4" w:rsidRDefault="003249A4" w:rsidP="00563970">
      <w:pPr>
        <w:spacing w:after="0" w:line="240" w:lineRule="auto"/>
      </w:pPr>
      <w:r>
        <w:separator/>
      </w:r>
    </w:p>
  </w:footnote>
  <w:footnote w:type="continuationSeparator" w:id="0">
    <w:p w14:paraId="4547FB75" w14:textId="77777777" w:rsidR="003249A4" w:rsidRDefault="003249A4" w:rsidP="005639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91153E" w14:textId="4152C322" w:rsidR="00563970" w:rsidRDefault="00563970">
    <w:pPr>
      <w:pStyle w:val="Header"/>
    </w:pPr>
    <w:r>
      <w:rPr>
        <w:noProof/>
      </w:rPr>
      <w:pict w14:anchorId="1F14CE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90525" o:spid="_x0000_s2053" type="#_x0000_t75" style="position:absolute;margin-left:0;margin-top:0;width:467.9pt;height:155.6pt;z-index:-251657216;mso-position-horizontal:center;mso-position-horizontal-relative:margin;mso-position-vertical:center;mso-position-vertical-relative:margin" o:allowincell="f">
          <v:imagedata r:id="rId1" o:title="لوگو جدید1404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457EE4" w14:textId="7C548483" w:rsidR="00563970" w:rsidRDefault="00563970">
    <w:pPr>
      <w:pStyle w:val="Header"/>
    </w:pPr>
    <w:r>
      <w:rPr>
        <w:noProof/>
      </w:rPr>
      <w:pict w14:anchorId="516C8A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90526" o:spid="_x0000_s2054" type="#_x0000_t75" style="position:absolute;margin-left:0;margin-top:0;width:467.9pt;height:155.6pt;z-index:-251656192;mso-position-horizontal:center;mso-position-horizontal-relative:margin;mso-position-vertical:center;mso-position-vertical-relative:margin" o:allowincell="f">
          <v:imagedata r:id="rId1" o:title="لوگو جدید1404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EBECB" w14:textId="706EBF69" w:rsidR="00563970" w:rsidRDefault="00563970">
    <w:pPr>
      <w:pStyle w:val="Header"/>
    </w:pPr>
    <w:r>
      <w:rPr>
        <w:noProof/>
      </w:rPr>
      <w:pict w14:anchorId="63B211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990524" o:spid="_x0000_s2052" type="#_x0000_t75" style="position:absolute;margin-left:0;margin-top:0;width:467.9pt;height:155.6pt;z-index:-251658240;mso-position-horizontal:center;mso-position-horizontal-relative:margin;mso-position-vertical:center;mso-position-vertical-relative:margin" o:allowincell="f">
          <v:imagedata r:id="rId1" o:title="لوگو جدید1404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E95"/>
    <w:rsid w:val="003249A4"/>
    <w:rsid w:val="00511E95"/>
    <w:rsid w:val="00563970"/>
    <w:rsid w:val="00DB0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2F9A5220"/>
  <w15:chartTrackingRefBased/>
  <w15:docId w15:val="{9157C803-5DAC-4A4B-9C6E-272E8977F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39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3970"/>
  </w:style>
  <w:style w:type="paragraph" w:styleId="Footer">
    <w:name w:val="footer"/>
    <w:basedOn w:val="Normal"/>
    <w:link w:val="FooterChar"/>
    <w:uiPriority w:val="99"/>
    <w:unhideWhenUsed/>
    <w:rsid w:val="005639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39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Ariyana-Soft</dc:creator>
  <cp:keywords/>
  <dc:description/>
  <cp:lastModifiedBy>Ariyana-Soft</cp:lastModifiedBy>
  <cp:revision>2</cp:revision>
  <dcterms:created xsi:type="dcterms:W3CDTF">2026-02-12T07:24:00Z</dcterms:created>
  <dcterms:modified xsi:type="dcterms:W3CDTF">2026-02-12T07:36:00Z</dcterms:modified>
</cp:coreProperties>
</file>